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679"/>
        <w:gridCol w:w="6094"/>
      </w:tblGrid>
      <w:tr w:rsidR="004F27EF" w:rsidRPr="00FB0457" w:rsidTr="004F27EF">
        <w:trPr>
          <w:jc w:val="center"/>
        </w:trPr>
        <w:tc>
          <w:tcPr>
            <w:tcW w:w="4679" w:type="dxa"/>
            <w:shd w:val="clear" w:color="000000" w:fill="FFFFFF"/>
          </w:tcPr>
          <w:p w:rsidR="004F27EF" w:rsidRDefault="004F27EF" w:rsidP="001A51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419350" cy="90487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  <w:shd w:val="clear" w:color="000000" w:fill="FFFFFF"/>
          </w:tcPr>
          <w:p w:rsidR="004F27EF" w:rsidRPr="00AE1313" w:rsidRDefault="004F27EF" w:rsidP="001A51DE">
            <w:pPr>
              <w:rPr>
                <w:rFonts w:ascii="Century Gothic" w:hAnsi="Century Gothic" w:cs="Arial"/>
                <w:b/>
                <w:color w:val="336699"/>
              </w:rPr>
            </w:pPr>
            <w:r w:rsidRPr="00A51AEA">
              <w:rPr>
                <w:rStyle w:val="a3"/>
                <w:b/>
                <w:bCs/>
                <w:color w:val="336699"/>
                <w:sz w:val="22"/>
                <w:szCs w:val="22"/>
              </w:rPr>
              <w:t>ТУРОПЕРАТОР</w:t>
            </w:r>
            <w:r>
              <w:rPr>
                <w:rStyle w:val="a3"/>
                <w:b/>
                <w:bCs/>
                <w:color w:val="336699"/>
                <w:sz w:val="22"/>
                <w:szCs w:val="22"/>
              </w:rPr>
              <w:t xml:space="preserve"> </w:t>
            </w:r>
            <w:r w:rsidRPr="00A51AEA">
              <w:rPr>
                <w:rStyle w:val="a3"/>
                <w:b/>
                <w:bCs/>
                <w:color w:val="336699"/>
                <w:sz w:val="22"/>
                <w:szCs w:val="22"/>
              </w:rPr>
              <w:t xml:space="preserve"> </w:t>
            </w:r>
            <w:r>
              <w:rPr>
                <w:rStyle w:val="a4"/>
                <w:rFonts w:ascii="Century Gothic" w:hAnsi="Century Gothic" w:cs="Arial"/>
                <w:b/>
                <w:bCs/>
                <w:color w:val="336699"/>
                <w:sz w:val="22"/>
                <w:szCs w:val="22"/>
              </w:rPr>
              <w:t>РТО 019627</w:t>
            </w:r>
          </w:p>
          <w:p w:rsidR="004F27EF" w:rsidRPr="00A51AEA" w:rsidRDefault="004F27EF" w:rsidP="001A51DE">
            <w:pPr>
              <w:rPr>
                <w:b/>
                <w:color w:val="336699"/>
              </w:rPr>
            </w:pPr>
            <w:smartTag w:uri="urn:schemas-microsoft-com:office:smarttags" w:element="metricconverter">
              <w:smartTagPr>
                <w:attr w:name="ProductID" w:val="630087 г"/>
              </w:smartTagPr>
              <w:r w:rsidRPr="00A51AEA">
                <w:rPr>
                  <w:b/>
                  <w:color w:val="336699"/>
                  <w:sz w:val="22"/>
                  <w:szCs w:val="22"/>
                </w:rPr>
                <w:t>630087 г</w:t>
              </w:r>
            </w:smartTag>
            <w:r w:rsidRPr="00A51AEA">
              <w:rPr>
                <w:b/>
                <w:color w:val="336699"/>
                <w:sz w:val="22"/>
                <w:szCs w:val="22"/>
              </w:rPr>
              <w:t>. Новосибирск, проспект Карла  Маркса, д.30/1, офис 214,  телефон/факс: 8 800 500 40 24 (бесплатный по России), (383) 238-04-24, (383) 214-31-78</w:t>
            </w:r>
          </w:p>
          <w:p w:rsidR="004F27EF" w:rsidRPr="002F6533" w:rsidRDefault="004F27EF" w:rsidP="001A51DE">
            <w:pPr>
              <w:pBdr>
                <w:bottom w:val="single" w:sz="8" w:space="1" w:color="000000"/>
              </w:pBdr>
              <w:rPr>
                <w:lang w:val="en-US"/>
              </w:rPr>
            </w:pPr>
            <w:r w:rsidRPr="00A51AEA">
              <w:rPr>
                <w:sz w:val="22"/>
                <w:szCs w:val="22"/>
                <w:lang w:val="en-US"/>
              </w:rPr>
              <w:t xml:space="preserve">E-mail: </w:t>
            </w:r>
            <w:hyperlink r:id="rId5" w:history="1">
              <w:r w:rsidRPr="00A51AEA">
                <w:rPr>
                  <w:rStyle w:val="a3"/>
                  <w:sz w:val="22"/>
                  <w:szCs w:val="22"/>
                  <w:lang w:val="en-US"/>
                </w:rPr>
                <w:t>parnas-tour@mail.ru</w:t>
              </w:r>
            </w:hyperlink>
            <w:r w:rsidRPr="00A51AEA">
              <w:rPr>
                <w:sz w:val="22"/>
                <w:szCs w:val="22"/>
                <w:lang w:val="en-US"/>
              </w:rPr>
              <w:t xml:space="preserve">   </w:t>
            </w:r>
            <w:r w:rsidRPr="00A51AEA">
              <w:rPr>
                <w:sz w:val="22"/>
                <w:szCs w:val="22"/>
              </w:rPr>
              <w:t>Сайт</w:t>
            </w:r>
            <w:r w:rsidRPr="00A51AEA">
              <w:rPr>
                <w:sz w:val="22"/>
                <w:szCs w:val="22"/>
                <w:lang w:val="en-US"/>
              </w:rPr>
              <w:t xml:space="preserve"> </w:t>
            </w:r>
            <w:hyperlink r:id="rId6" w:history="1">
              <w:r w:rsidRPr="00A51AEA">
                <w:rPr>
                  <w:rStyle w:val="a3"/>
                  <w:sz w:val="22"/>
                  <w:szCs w:val="22"/>
                  <w:lang w:val="en-US"/>
                </w:rPr>
                <w:t>www.parnas-tour.com</w:t>
              </w:r>
            </w:hyperlink>
          </w:p>
        </w:tc>
      </w:tr>
    </w:tbl>
    <w:p w:rsidR="00FB0457" w:rsidRPr="00FB0457" w:rsidRDefault="00FB0457" w:rsidP="00FB0457">
      <w:pPr>
        <w:spacing w:before="100" w:beforeAutospacing="1" w:after="100" w:afterAutospacing="1"/>
        <w:jc w:val="center"/>
      </w:pPr>
      <w:r w:rsidRPr="00FB0457">
        <w:rPr>
          <w:b/>
          <w:bCs/>
        </w:rPr>
        <w:t>Интерактивно - познавательный тур</w:t>
      </w:r>
    </w:p>
    <w:p w:rsidR="00FB0457" w:rsidRPr="00FB0457" w:rsidRDefault="00FB0457" w:rsidP="00FB0457">
      <w:pPr>
        <w:spacing w:before="100" w:beforeAutospacing="1" w:after="100" w:afterAutospacing="1"/>
        <w:jc w:val="center"/>
      </w:pPr>
      <w:r w:rsidRPr="00FB0457">
        <w:rPr>
          <w:b/>
          <w:bCs/>
        </w:rPr>
        <w:t>«ПРИКЛЮЧЕНИЯ В БЕРЕНДЕЕВКЕ»</w:t>
      </w:r>
    </w:p>
    <w:p w:rsidR="00FB0457" w:rsidRPr="00FB0457" w:rsidRDefault="00FB0457" w:rsidP="00FB0457">
      <w:pPr>
        <w:spacing w:before="100" w:beforeAutospacing="1" w:after="100" w:afterAutospacing="1"/>
        <w:jc w:val="center"/>
      </w:pPr>
      <w:r w:rsidRPr="00FB0457">
        <w:rPr>
          <w:b/>
          <w:bCs/>
        </w:rPr>
        <w:t>3 дня/2 ночи</w:t>
      </w:r>
    </w:p>
    <w:p w:rsidR="00FB0457" w:rsidRPr="00FB0457" w:rsidRDefault="00FB0457" w:rsidP="00FB0457">
      <w:pPr>
        <w:spacing w:before="100" w:beforeAutospacing="1" w:after="100" w:afterAutospacing="1"/>
        <w:jc w:val="center"/>
      </w:pPr>
      <w:r w:rsidRPr="00FB0457">
        <w:rPr>
          <w:b/>
          <w:bCs/>
        </w:rPr>
        <w:t xml:space="preserve">Новосибирск – деревня </w:t>
      </w:r>
      <w:proofErr w:type="spellStart"/>
      <w:r w:rsidRPr="00FB0457">
        <w:rPr>
          <w:b/>
          <w:bCs/>
        </w:rPr>
        <w:t>Берендеевка</w:t>
      </w:r>
      <w:proofErr w:type="spellEnd"/>
      <w:r w:rsidRPr="00FB0457">
        <w:rPr>
          <w:b/>
          <w:bCs/>
        </w:rPr>
        <w:t xml:space="preserve"> – Ботанический сад – </w:t>
      </w:r>
      <w:proofErr w:type="spellStart"/>
      <w:r w:rsidRPr="00FB0457">
        <w:rPr>
          <w:b/>
          <w:bCs/>
        </w:rPr>
        <w:t>Зубровник</w:t>
      </w:r>
      <w:proofErr w:type="spellEnd"/>
      <w:r w:rsidRPr="00FB0457">
        <w:rPr>
          <w:b/>
          <w:bCs/>
        </w:rPr>
        <w:t xml:space="preserve"> – «В гостях у мастера-гончара» – Новосибирск</w:t>
      </w:r>
    </w:p>
    <w:p w:rsidR="00FB0457" w:rsidRPr="00FB0457" w:rsidRDefault="00FB0457" w:rsidP="00FB0457">
      <w:pPr>
        <w:spacing w:before="100" w:beforeAutospacing="1" w:after="100" w:afterAutospacing="1"/>
        <w:jc w:val="center"/>
      </w:pPr>
      <w:r w:rsidRPr="00FB0457">
        <w:t>Есть на Алтае удивительное место – деревня «</w:t>
      </w:r>
      <w:proofErr w:type="spellStart"/>
      <w:r w:rsidRPr="00FB0457">
        <w:t>Берендеевка</w:t>
      </w:r>
      <w:proofErr w:type="spellEnd"/>
      <w:r w:rsidRPr="00FB0457">
        <w:t>». Здесь только избы и терема, у каждого из которых собственное название и легенда. И все пропитано сказочным духом: и травы и звери здесь диковинные, и люди – мастера талантливые, и угощают по – особенному</w:t>
      </w:r>
      <w:proofErr w:type="gramStart"/>
      <w:r w:rsidRPr="00FB0457">
        <w:t>… Д</w:t>
      </w:r>
      <w:proofErr w:type="gramEnd"/>
      <w:r w:rsidRPr="00FB0457">
        <w:t>авайте впустим в себя СКАЗКУ дней сегодняшних алтайской земли!</w:t>
      </w:r>
    </w:p>
    <w:p w:rsidR="00FB0457" w:rsidRPr="00FB0457" w:rsidRDefault="00FB0457" w:rsidP="00FB0457">
      <w:pPr>
        <w:spacing w:before="100" w:beforeAutospacing="1" w:after="100" w:afterAutospacing="1"/>
        <w:jc w:val="center"/>
      </w:pPr>
      <w:r w:rsidRPr="00FB0457">
        <w:rPr>
          <w:b/>
          <w:bCs/>
        </w:rPr>
        <w:t> </w:t>
      </w:r>
    </w:p>
    <w:p w:rsidR="00FB0457" w:rsidRPr="00FB0457" w:rsidRDefault="00FB0457" w:rsidP="00FB0457">
      <w:pPr>
        <w:spacing w:before="100" w:beforeAutospacing="1" w:after="100" w:afterAutospacing="1"/>
        <w:jc w:val="center"/>
      </w:pPr>
      <w:r w:rsidRPr="00FB0457">
        <w:rPr>
          <w:b/>
          <w:bCs/>
        </w:rPr>
        <w:t>ПРОГРАММА ТУРА</w:t>
      </w:r>
    </w:p>
    <w:tbl>
      <w:tblPr>
        <w:tblW w:w="963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7"/>
        <w:gridCol w:w="8712"/>
      </w:tblGrid>
      <w:tr w:rsidR="00FB0457" w:rsidRPr="00FB0457" w:rsidTr="00FB0457">
        <w:trPr>
          <w:tblCellSpacing w:w="7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457" w:rsidRPr="00FB0457" w:rsidRDefault="00FB0457" w:rsidP="00FB0457">
            <w:pPr>
              <w:spacing w:before="100" w:beforeAutospacing="1" w:after="100" w:afterAutospacing="1"/>
              <w:jc w:val="center"/>
            </w:pPr>
            <w:r w:rsidRPr="00FB0457">
              <w:rPr>
                <w:b/>
                <w:bCs/>
              </w:rPr>
              <w:t>1 день</w:t>
            </w:r>
          </w:p>
        </w:tc>
        <w:tc>
          <w:tcPr>
            <w:tcW w:w="9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457" w:rsidRPr="00FB0457" w:rsidRDefault="00FB0457" w:rsidP="00FB0457">
            <w:pPr>
              <w:spacing w:before="100" w:beforeAutospacing="1" w:after="100" w:afterAutospacing="1"/>
            </w:pPr>
            <w:r w:rsidRPr="00FB0457">
              <w:t xml:space="preserve">Сбор группы, отъезд от  школы в 07.00 утра. Отправление на Алтай. По дороге нужно ответить на сказочные вопросы, чтобы попасть в </w:t>
            </w:r>
            <w:proofErr w:type="spellStart"/>
            <w:r w:rsidRPr="00FB0457">
              <w:t>Берендеевку</w:t>
            </w:r>
            <w:proofErr w:type="spellEnd"/>
            <w:r w:rsidRPr="00FB0457">
              <w:t>. Приезд. Трапеза в Хоромах</w:t>
            </w:r>
            <w:r w:rsidRPr="00FB0457">
              <w:rPr>
                <w:b/>
                <w:bCs/>
              </w:rPr>
              <w:t>. Посещение Горно-Алтайского ботанического сада на </w:t>
            </w:r>
            <w:r w:rsidRPr="00FB0457">
              <w:t>территории ландшафтного участка "</w:t>
            </w:r>
            <w:proofErr w:type="spellStart"/>
            <w:r w:rsidRPr="00FB0457">
              <w:t>Шишкулар-Катаил</w:t>
            </w:r>
            <w:proofErr w:type="spellEnd"/>
            <w:r w:rsidRPr="00FB0457">
              <w:t xml:space="preserve"> — Чистый луг", который имеет статус памятника природы Республики Алтай. Беседа «Растения знакомые и незнакомые».</w:t>
            </w:r>
            <w:r w:rsidRPr="00FB0457">
              <w:rPr>
                <w:b/>
                <w:bCs/>
              </w:rPr>
              <w:t xml:space="preserve"> Мастер – класс по росписи </w:t>
            </w:r>
            <w:proofErr w:type="gramStart"/>
            <w:r w:rsidRPr="00FB0457">
              <w:rPr>
                <w:b/>
                <w:bCs/>
              </w:rPr>
              <w:t>алтайских</w:t>
            </w:r>
            <w:proofErr w:type="gramEnd"/>
            <w:r w:rsidRPr="00FB0457">
              <w:rPr>
                <w:b/>
                <w:bCs/>
              </w:rPr>
              <w:t xml:space="preserve"> камешек. Ужин</w:t>
            </w:r>
            <w:r w:rsidRPr="00FB0457">
              <w:t>. </w:t>
            </w:r>
            <w:r w:rsidRPr="00FB0457">
              <w:rPr>
                <w:b/>
                <w:bCs/>
              </w:rPr>
              <w:t xml:space="preserve">Мастер – класс по изготовлению народной </w:t>
            </w:r>
            <w:proofErr w:type="spellStart"/>
            <w:r w:rsidRPr="00FB0457">
              <w:rPr>
                <w:b/>
                <w:bCs/>
              </w:rPr>
              <w:t>обереговой</w:t>
            </w:r>
            <w:proofErr w:type="spellEnd"/>
            <w:r w:rsidRPr="00FB0457">
              <w:rPr>
                <w:b/>
                <w:bCs/>
              </w:rPr>
              <w:t xml:space="preserve"> куклы, </w:t>
            </w:r>
            <w:r w:rsidRPr="00FB0457">
              <w:t>которая от злых духов отгоняет, сказки привечает.</w:t>
            </w:r>
            <w:r w:rsidRPr="00FB0457">
              <w:rPr>
                <w:b/>
                <w:bCs/>
              </w:rPr>
              <w:t> </w:t>
            </w:r>
            <w:r w:rsidRPr="00FB0457">
              <w:t> Вечерний чай с алтайским медом и баранками. Ночь на базе.</w:t>
            </w:r>
          </w:p>
        </w:tc>
      </w:tr>
      <w:tr w:rsidR="00FB0457" w:rsidRPr="00FB0457" w:rsidTr="00FB0457">
        <w:trPr>
          <w:tblCellSpacing w:w="7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457" w:rsidRPr="00FB0457" w:rsidRDefault="00FB0457" w:rsidP="00FB0457">
            <w:pPr>
              <w:spacing w:before="100" w:beforeAutospacing="1" w:after="100" w:afterAutospacing="1"/>
              <w:jc w:val="center"/>
            </w:pPr>
            <w:r w:rsidRPr="00FB0457">
              <w:rPr>
                <w:b/>
                <w:bCs/>
              </w:rPr>
              <w:t>2 день</w:t>
            </w:r>
          </w:p>
        </w:tc>
        <w:tc>
          <w:tcPr>
            <w:tcW w:w="9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457" w:rsidRPr="00FB0457" w:rsidRDefault="00FB0457" w:rsidP="00FB0457">
            <w:pPr>
              <w:spacing w:before="100" w:beforeAutospacing="1" w:after="100" w:afterAutospacing="1"/>
            </w:pPr>
            <w:r w:rsidRPr="00FB0457">
              <w:t>Завтрак. </w:t>
            </w:r>
            <w:r w:rsidRPr="00FB0457">
              <w:rPr>
                <w:b/>
                <w:bCs/>
              </w:rPr>
              <w:t>Мастер- класс по изготовление «Калиток» (открытые пирожки).</w:t>
            </w:r>
            <w:r w:rsidRPr="00FB0457">
              <w:t> </w:t>
            </w:r>
            <w:r w:rsidRPr="00FB0457">
              <w:rPr>
                <w:b/>
                <w:bCs/>
              </w:rPr>
              <w:t>Экскурсия в Зубровый питомник Сибирского отделения Российской Академии Наук</w:t>
            </w:r>
            <w:r w:rsidRPr="00FB0457">
              <w:t>. К 60 годам прошлого века зубры были почти полностью уничтожены в Европе, в 80х годах в Горный Алтай завезли 11 особей беловежских зубров. Сейчас их более 40 и можно понаблюдать за их жизнью в естественной среде обитания. Беседа «Зубр и его родственники. Куда подевались бизоны?». Обед. Пешая прогулка  </w:t>
            </w:r>
            <w:r w:rsidRPr="00FB0457">
              <w:rPr>
                <w:b/>
                <w:bCs/>
              </w:rPr>
              <w:t xml:space="preserve">в гости к </w:t>
            </w:r>
            <w:proofErr w:type="gramStart"/>
            <w:r w:rsidRPr="00FB0457">
              <w:rPr>
                <w:b/>
                <w:bCs/>
              </w:rPr>
              <w:t>сибирским</w:t>
            </w:r>
            <w:proofErr w:type="gramEnd"/>
            <w:r w:rsidRPr="00FB0457">
              <w:rPr>
                <w:b/>
                <w:bCs/>
              </w:rPr>
              <w:t xml:space="preserve"> </w:t>
            </w:r>
            <w:proofErr w:type="spellStart"/>
            <w:r w:rsidRPr="00FB0457">
              <w:rPr>
                <w:b/>
                <w:bCs/>
              </w:rPr>
              <w:t>хаскам</w:t>
            </w:r>
            <w:proofErr w:type="spellEnd"/>
            <w:r w:rsidRPr="00FB0457">
              <w:rPr>
                <w:b/>
                <w:bCs/>
              </w:rPr>
              <w:t>. </w:t>
            </w:r>
            <w:r w:rsidRPr="00FB0457">
              <w:t>На обратной  дороге  мин</w:t>
            </w:r>
            <w:proofErr w:type="gramStart"/>
            <w:r w:rsidRPr="00FB0457">
              <w:t>и-</w:t>
            </w:r>
            <w:proofErr w:type="gramEnd"/>
            <w:r w:rsidRPr="00FB0457">
              <w:t xml:space="preserve"> поход к  </w:t>
            </w:r>
            <w:proofErr w:type="spellStart"/>
            <w:r w:rsidRPr="00FB0457">
              <w:t>к</w:t>
            </w:r>
            <w:r w:rsidRPr="00FB0457">
              <w:rPr>
                <w:b/>
                <w:bCs/>
              </w:rPr>
              <w:t>горе</w:t>
            </w:r>
            <w:proofErr w:type="spellEnd"/>
            <w:r w:rsidRPr="00FB0457">
              <w:rPr>
                <w:b/>
                <w:bCs/>
              </w:rPr>
              <w:t xml:space="preserve"> «Маяк»,  откуда открывается замечательный вид на сказочные окрестности (высота подъема – 400 м,). Возвращение на базу. Ужин.</w:t>
            </w:r>
            <w:r w:rsidRPr="00FB0457">
              <w:t xml:space="preserve"> На ночь - алтайские </w:t>
            </w:r>
            <w:proofErr w:type="spellStart"/>
            <w:r w:rsidRPr="00FB0457">
              <w:t>молодильные</w:t>
            </w:r>
            <w:proofErr w:type="spellEnd"/>
            <w:r w:rsidRPr="00FB0457">
              <w:t xml:space="preserve"> яблочки. Ночь на базе.</w:t>
            </w:r>
          </w:p>
        </w:tc>
      </w:tr>
      <w:tr w:rsidR="00FB0457" w:rsidRPr="00FB0457" w:rsidTr="00FB0457">
        <w:trPr>
          <w:tblCellSpacing w:w="7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457" w:rsidRPr="00FB0457" w:rsidRDefault="00FB0457" w:rsidP="00FB0457">
            <w:pPr>
              <w:spacing w:before="100" w:beforeAutospacing="1" w:after="100" w:afterAutospacing="1"/>
              <w:jc w:val="center"/>
            </w:pPr>
            <w:r w:rsidRPr="00FB0457">
              <w:rPr>
                <w:b/>
                <w:bCs/>
              </w:rPr>
              <w:t>3 день</w:t>
            </w:r>
          </w:p>
        </w:tc>
        <w:tc>
          <w:tcPr>
            <w:tcW w:w="9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457" w:rsidRPr="00FB0457" w:rsidRDefault="00FB0457" w:rsidP="00FB0457">
            <w:pPr>
              <w:spacing w:before="100" w:beforeAutospacing="1" w:after="100" w:afterAutospacing="1"/>
            </w:pPr>
            <w:r w:rsidRPr="00FB0457">
              <w:t>Завтрак. Экскурсия к </w:t>
            </w:r>
            <w:r w:rsidRPr="00FB0457">
              <w:rPr>
                <w:b/>
                <w:bCs/>
              </w:rPr>
              <w:t>волшебнику - гончару</w:t>
            </w:r>
            <w:r w:rsidRPr="00FB0457">
              <w:t>, который проведет </w:t>
            </w:r>
            <w:r w:rsidRPr="00FB0457">
              <w:rPr>
                <w:b/>
                <w:bCs/>
              </w:rPr>
              <w:t>мастер - класс</w:t>
            </w:r>
            <w:r w:rsidRPr="00FB0457">
              <w:t> по глиняному ремеслу. Обед. Отправление в Новосибирск. Позднее прибытие в город.</w:t>
            </w:r>
          </w:p>
        </w:tc>
      </w:tr>
    </w:tbl>
    <w:p w:rsidR="00FB0457" w:rsidRPr="00FB0457" w:rsidRDefault="00FB0457" w:rsidP="00FB0457">
      <w:pPr>
        <w:spacing w:before="100" w:beforeAutospacing="1" w:after="100" w:afterAutospacing="1"/>
      </w:pPr>
      <w:r w:rsidRPr="00FB0457">
        <w:rPr>
          <w:b/>
          <w:bCs/>
        </w:rPr>
        <w:t>Стоимость  тура при группе 10+1 (руководитель):</w:t>
      </w:r>
      <w:r w:rsidRPr="00FB0457">
        <w:t> </w:t>
      </w:r>
      <w:r w:rsidRPr="00FB0457">
        <w:rPr>
          <w:b/>
          <w:bCs/>
        </w:rPr>
        <w:t>7500 рублей (школьник), 8000 рублей (взрослый).</w:t>
      </w:r>
    </w:p>
    <w:p w:rsidR="00FB0457" w:rsidRPr="00FB0457" w:rsidRDefault="00FB0457" w:rsidP="00FB0457">
      <w:pPr>
        <w:spacing w:before="100" w:beforeAutospacing="1" w:after="100" w:afterAutospacing="1"/>
      </w:pPr>
      <w:r w:rsidRPr="00FB0457">
        <w:rPr>
          <w:b/>
          <w:bCs/>
        </w:rPr>
        <w:lastRenderedPageBreak/>
        <w:t>В стоимость входит: </w:t>
      </w:r>
      <w:r w:rsidRPr="00FB0457">
        <w:t xml:space="preserve">проживание в 2-3 местных домиках (с удобствами  в отдельно стоящем теплом корпусе) и в коттеджах (с удобствами на этаже), питание по программе пребывания, экскурсионное обслуживание, </w:t>
      </w:r>
      <w:proofErr w:type="spellStart"/>
      <w:r w:rsidRPr="00FB0457">
        <w:t>трансфер</w:t>
      </w:r>
      <w:proofErr w:type="spellEnd"/>
      <w:r w:rsidRPr="00FB0457">
        <w:t xml:space="preserve"> по программе, услуги гида.</w:t>
      </w:r>
      <w:r w:rsidRPr="00FB0457">
        <w:rPr>
          <w:b/>
          <w:bCs/>
        </w:rPr>
        <w:t>      </w:t>
      </w:r>
    </w:p>
    <w:p w:rsidR="00FB0457" w:rsidRPr="00FB0457" w:rsidRDefault="00FB0457" w:rsidP="00FB0457">
      <w:pPr>
        <w:spacing w:before="100" w:beforeAutospacing="1" w:after="100" w:afterAutospacing="1"/>
      </w:pPr>
      <w:r w:rsidRPr="00FB0457">
        <w:rPr>
          <w:b/>
          <w:bCs/>
        </w:rPr>
        <w:t>В стоимость не входит: </w:t>
      </w:r>
      <w:r w:rsidRPr="00FB0457">
        <w:t>расходы на приобретение сувениров, питание в дороге.</w:t>
      </w:r>
    </w:p>
    <w:p w:rsidR="004F27EF" w:rsidRPr="00FB0457" w:rsidRDefault="00FB0457" w:rsidP="00FB0457">
      <w:pPr>
        <w:spacing w:before="100" w:beforeAutospacing="1" w:after="100" w:afterAutospacing="1"/>
      </w:pPr>
      <w:r w:rsidRPr="00FB0457">
        <w:rPr>
          <w:b/>
          <w:bCs/>
        </w:rPr>
        <w:t>Примечание: </w:t>
      </w:r>
      <w:r w:rsidRPr="00FB0457">
        <w:t>возможно присоединение к туру группами 10+1 и индивидуальных туристов.</w:t>
      </w:r>
    </w:p>
    <w:sectPr w:rsidR="004F27EF" w:rsidRPr="00FB0457" w:rsidSect="004F27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7EF"/>
    <w:rsid w:val="00016274"/>
    <w:rsid w:val="00051AD2"/>
    <w:rsid w:val="00062BE7"/>
    <w:rsid w:val="0007124C"/>
    <w:rsid w:val="0008637C"/>
    <w:rsid w:val="00163C5F"/>
    <w:rsid w:val="00181A2D"/>
    <w:rsid w:val="001A6915"/>
    <w:rsid w:val="00207DC9"/>
    <w:rsid w:val="002C25BE"/>
    <w:rsid w:val="002D303A"/>
    <w:rsid w:val="003C3A4F"/>
    <w:rsid w:val="004520A0"/>
    <w:rsid w:val="004E2E0C"/>
    <w:rsid w:val="004F27EF"/>
    <w:rsid w:val="0054128C"/>
    <w:rsid w:val="005433F7"/>
    <w:rsid w:val="00554DCA"/>
    <w:rsid w:val="00567B2B"/>
    <w:rsid w:val="005945B9"/>
    <w:rsid w:val="005B31AB"/>
    <w:rsid w:val="005B40E6"/>
    <w:rsid w:val="005F182C"/>
    <w:rsid w:val="0061000F"/>
    <w:rsid w:val="006703BE"/>
    <w:rsid w:val="006B71A8"/>
    <w:rsid w:val="006D49D0"/>
    <w:rsid w:val="00762FEA"/>
    <w:rsid w:val="00763FA9"/>
    <w:rsid w:val="0078651E"/>
    <w:rsid w:val="00794402"/>
    <w:rsid w:val="00831570"/>
    <w:rsid w:val="008845AA"/>
    <w:rsid w:val="008D0EEB"/>
    <w:rsid w:val="00900DCC"/>
    <w:rsid w:val="0091591F"/>
    <w:rsid w:val="009263D6"/>
    <w:rsid w:val="009E5951"/>
    <w:rsid w:val="00A23204"/>
    <w:rsid w:val="00AB7BF0"/>
    <w:rsid w:val="00B12725"/>
    <w:rsid w:val="00B761E2"/>
    <w:rsid w:val="00BA1EC2"/>
    <w:rsid w:val="00BC7551"/>
    <w:rsid w:val="00BE3A23"/>
    <w:rsid w:val="00BE435B"/>
    <w:rsid w:val="00BE55FA"/>
    <w:rsid w:val="00CD7992"/>
    <w:rsid w:val="00D06CFA"/>
    <w:rsid w:val="00D1570A"/>
    <w:rsid w:val="00D215D8"/>
    <w:rsid w:val="00D31B99"/>
    <w:rsid w:val="00D42C24"/>
    <w:rsid w:val="00DB5D39"/>
    <w:rsid w:val="00DE5A10"/>
    <w:rsid w:val="00E43132"/>
    <w:rsid w:val="00EF45EC"/>
    <w:rsid w:val="00F6603F"/>
    <w:rsid w:val="00F87009"/>
    <w:rsid w:val="00FA13C0"/>
    <w:rsid w:val="00FA212E"/>
    <w:rsid w:val="00FB0457"/>
    <w:rsid w:val="00FD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rsid w:val="004F27EF"/>
    <w:rPr>
      <w:color w:val="0000FF"/>
      <w:u w:val="single"/>
    </w:rPr>
  </w:style>
  <w:style w:type="character" w:styleId="a4">
    <w:name w:val="Hyperlink"/>
    <w:basedOn w:val="a0"/>
    <w:rsid w:val="004F27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2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7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4F27EF"/>
    <w:pPr>
      <w:spacing w:before="100" w:beforeAutospacing="1" w:after="100" w:afterAutospacing="1"/>
    </w:pPr>
  </w:style>
  <w:style w:type="paragraph" w:customStyle="1" w:styleId="a8">
    <w:name w:val="a"/>
    <w:basedOn w:val="a"/>
    <w:rsid w:val="004F27E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F27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8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nas-tour.com" TargetMode="External"/><Relationship Id="rId5" Type="http://schemas.openxmlformats.org/officeDocument/2006/relationships/hyperlink" Target="mailto:parnas-tou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2401</Characters>
  <Application>Microsoft Office Word</Application>
  <DocSecurity>0</DocSecurity>
  <Lines>20</Lines>
  <Paragraphs>5</Paragraphs>
  <ScaleCrop>false</ScaleCrop>
  <Company>Diasoft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parnas-tour@mail.ru</dc:creator>
  <cp:keywords/>
  <dc:description/>
  <cp:lastModifiedBy>parnas-tour@mail.ru</cp:lastModifiedBy>
  <cp:revision>4</cp:revision>
  <dcterms:created xsi:type="dcterms:W3CDTF">2019-02-20T10:29:00Z</dcterms:created>
  <dcterms:modified xsi:type="dcterms:W3CDTF">2019-02-20T10:50:00Z</dcterms:modified>
</cp:coreProperties>
</file>